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44"/>
        <w:ind w:left="2158"/>
      </w:pPr>
      <w:r>
        <w:rPr/>
        <w:t>Wyniki obliczeń stężeń tlenków azotu w sieci receptorów</w:t>
      </w:r>
    </w:p>
    <w:p>
      <w:pPr>
        <w:pStyle w:val="BodyText"/>
        <w:spacing w:before="10"/>
        <w:rPr>
          <w:sz w:val="26"/>
        </w:r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200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27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240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331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240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360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255" w:right="187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headerReference w:type="default" r:id="rId5"/>
          <w:type w:val="continuous"/>
          <w:pgSz w:w="11920" w:h="16850"/>
          <w:pgMar w:header="763" w:top="960" w:bottom="280" w:left="640" w:right="1680"/>
          <w:pgNumType w:start="1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200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200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200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200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200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200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200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200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200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headerReference w:type="default" r:id="rId6"/>
          <w:pgSz w:w="11920" w:h="16850"/>
          <w:pgMar w:header="763" w:footer="0" w:top="960" w:bottom="280" w:left="640" w:right="1680"/>
          <w:pgNumType w:start="1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200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200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200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200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200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200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94" w:hRule="exact"/>
        </w:trPr>
        <w:tc>
          <w:tcPr>
            <w:tcW w:w="1042" w:type="dxa"/>
            <w:tcBorders>
              <w:left w:val="single" w:sz="8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194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331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240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360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283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ind w:left="148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sectPr>
      <w:pgSz w:w="11920" w:h="16850"/>
      <w:pgMar w:header="763" w:footer="0" w:top="960" w:bottom="280" w:left="64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5.359985pt;margin-top:39.090031pt;width:8.5pt;height:10.050pt;mso-position-horizontal-relative:page;mso-position-vertical-relative:page;z-index:-661216" type="#_x0000_t202" filled="false" stroked="false">
          <v:textbox inset="0,0,0,0">
            <w:txbxContent>
              <w:p>
                <w:pPr>
                  <w:spacing w:line="175" w:lineRule="exact" w:before="0"/>
                  <w:ind w:left="40" w:right="0" w:firstLine="0"/>
                  <w:jc w:val="left"/>
                  <w:rPr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5.359985pt;margin-top:39.090031pt;width:12.95pt;height:10.050pt;mso-position-horizontal-relative:page;mso-position-vertical-relative:page;z-index:-661192" type="#_x0000_t202" filled="false" stroked="false">
          <v:textbox inset="0,0,0,0">
            <w:txbxContent>
              <w:p>
                <w:pPr>
                  <w:spacing w:line="175" w:lineRule="exact" w:before="0"/>
                  <w:ind w:left="40" w:right="0" w:firstLine="0"/>
                  <w:jc w:val="left"/>
                  <w:rPr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79" w:lineRule="exact"/>
      <w:ind w:left="244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</dc:title>
  <dcterms:created xsi:type="dcterms:W3CDTF">2025-10-14T20:11:13Z</dcterms:created>
  <dcterms:modified xsi:type="dcterms:W3CDTF">2025-10-14T20:11:13Z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2025-02-05T00:00:00Z</vt:filetime>
  </property>
  <property fmtid="{D5CDD505-2E9C-101B-9397-08002B2CF9AE}" pid="3" name="Creator">
    <vt:lpwstr>Pakiet "Operat FB" dla Windows</vt:lpwstr>
  </property>
  <property fmtid="{D5CDD505-2E9C-101B-9397-08002B2CF9AE}" pid="4" name="LastSaved">
    <vt:filetime>2025-10-14T00:00:00Z</vt:filetime>
  </property>
</Properties>
</file>